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924" w:rsidRPr="00F42924" w:rsidRDefault="00F42924" w:rsidP="00F42924">
      <w:pPr>
        <w:pageBreakBefore/>
        <w:tabs>
          <w:tab w:val="num" w:pos="1245"/>
        </w:tabs>
        <w:jc w:val="right"/>
        <w:rPr>
          <w:b/>
          <w:iCs/>
        </w:rPr>
      </w:pPr>
      <w:r w:rsidRPr="00F42924">
        <w:rPr>
          <w:b/>
          <w:iCs/>
        </w:rPr>
        <w:t>Приложение №1</w:t>
      </w:r>
    </w:p>
    <w:p w:rsidR="00F42924" w:rsidRPr="00F42924" w:rsidRDefault="00F42924" w:rsidP="00F42924">
      <w:pPr>
        <w:widowControl w:val="0"/>
        <w:tabs>
          <w:tab w:val="left" w:pos="6946"/>
          <w:tab w:val="right" w:pos="7088"/>
        </w:tabs>
        <w:jc w:val="right"/>
        <w:rPr>
          <w:b/>
          <w:lang w:eastAsia="en-US"/>
        </w:rPr>
      </w:pPr>
      <w:r w:rsidRPr="00F42924">
        <w:rPr>
          <w:rFonts w:eastAsia="Calibri"/>
          <w:b/>
          <w:iCs/>
        </w:rPr>
        <w:t xml:space="preserve">                                                               к договору № _________________ от ___.12.2019 года  </w:t>
      </w:r>
    </w:p>
    <w:p w:rsidR="00F42924" w:rsidRPr="00F42924" w:rsidRDefault="00F42924" w:rsidP="00F42924">
      <w:pPr>
        <w:ind w:firstLine="567"/>
        <w:jc w:val="right"/>
        <w:rPr>
          <w:rFonts w:eastAsia="Calibri"/>
          <w:b/>
          <w:bCs/>
          <w:color w:val="000000"/>
        </w:rPr>
      </w:pPr>
    </w:p>
    <w:p w:rsidR="00F42924" w:rsidRPr="00F42924" w:rsidRDefault="00F42924" w:rsidP="00F429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</w:p>
    <w:p w:rsidR="00F42924" w:rsidRPr="00F42924" w:rsidRDefault="00F42924" w:rsidP="00F429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  <w:r w:rsidRPr="00F42924">
        <w:rPr>
          <w:rFonts w:eastAsiaTheme="majorEastAsia"/>
          <w:b/>
          <w:iCs/>
          <w:lang w:eastAsia="en-US"/>
        </w:rPr>
        <w:t xml:space="preserve">ТЕХНИЧЕСКОЕ ЗАДАНИЕ </w:t>
      </w:r>
    </w:p>
    <w:p w:rsidR="00F42924" w:rsidRPr="00F42924" w:rsidRDefault="00F42924" w:rsidP="00F42924">
      <w:pPr>
        <w:tabs>
          <w:tab w:val="left" w:pos="7200"/>
        </w:tabs>
        <w:jc w:val="center"/>
      </w:pPr>
      <w:r w:rsidRPr="00F42924">
        <w:t>Оказание услуг по техническому обслуживанию</w:t>
      </w:r>
    </w:p>
    <w:p w:rsidR="00F42924" w:rsidRPr="00F42924" w:rsidRDefault="00F42924" w:rsidP="00F42924">
      <w:pPr>
        <w:tabs>
          <w:tab w:val="left" w:pos="7200"/>
        </w:tabs>
        <w:jc w:val="center"/>
        <w:rPr>
          <w:lang w:val="x-none"/>
        </w:rPr>
      </w:pPr>
      <w:r w:rsidRPr="00F42924">
        <w:t xml:space="preserve">средств </w:t>
      </w:r>
      <w:r w:rsidRPr="00F42924">
        <w:rPr>
          <w:rFonts w:eastAsiaTheme="minorHAnsi"/>
          <w:lang w:eastAsia="en-US"/>
        </w:rPr>
        <w:t xml:space="preserve">системы </w:t>
      </w:r>
      <w:r w:rsidRPr="00F42924">
        <w:t>видеонаблюдения ООО «Медсервис»</w:t>
      </w:r>
    </w:p>
    <w:p w:rsidR="00F42924" w:rsidRPr="00F42924" w:rsidRDefault="00F42924" w:rsidP="00F42924">
      <w:pPr>
        <w:jc w:val="center"/>
        <w:rPr>
          <w:b/>
        </w:rPr>
      </w:pPr>
    </w:p>
    <w:p w:rsidR="00F42924" w:rsidRPr="00F42924" w:rsidRDefault="00F42924" w:rsidP="00F42924">
      <w:pPr>
        <w:rPr>
          <w:b/>
        </w:rPr>
      </w:pPr>
      <w:r w:rsidRPr="00F42924">
        <w:rPr>
          <w:b/>
        </w:rPr>
        <w:t>1. Нормативные требования</w:t>
      </w:r>
    </w:p>
    <w:p w:rsidR="00F42924" w:rsidRPr="00F42924" w:rsidRDefault="00F42924" w:rsidP="00F42924">
      <w:pPr>
        <w:ind w:firstLine="567"/>
        <w:rPr>
          <w:color w:val="000000"/>
        </w:rPr>
      </w:pPr>
      <w:r w:rsidRPr="00F42924">
        <w:rPr>
          <w:color w:val="000000"/>
        </w:rPr>
        <w:t>Организация технического обслуживания должна соответствовать требованиям: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 xml:space="preserve">ГОСТ </w:t>
      </w:r>
      <w:proofErr w:type="gramStart"/>
      <w:r w:rsidRPr="00F42924">
        <w:rPr>
          <w:color w:val="000000"/>
        </w:rPr>
        <w:t>Р</w:t>
      </w:r>
      <w:proofErr w:type="gramEnd"/>
      <w:r w:rsidRPr="00F42924">
        <w:rPr>
          <w:color w:val="000000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требованиям пожарной безопасности при оказании услуг;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рекомендациям заводов-изготовителей оборудования;</w:t>
      </w:r>
    </w:p>
    <w:p w:rsidR="00F42924" w:rsidRPr="00F42924" w:rsidRDefault="00F42924" w:rsidP="00F429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F42924" w:rsidRPr="00F42924" w:rsidRDefault="00F42924" w:rsidP="00F42924">
      <w:pPr>
        <w:ind w:firstLine="567"/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2. Основные требования</w:t>
      </w:r>
    </w:p>
    <w:p w:rsidR="00F42924" w:rsidRPr="00F42924" w:rsidRDefault="00F42924" w:rsidP="00F42924">
      <w:pPr>
        <w:tabs>
          <w:tab w:val="left" w:pos="567"/>
        </w:tabs>
        <w:rPr>
          <w:bCs/>
        </w:rPr>
      </w:pPr>
      <w:r w:rsidRPr="00F42924">
        <w:rPr>
          <w:bCs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42924" w:rsidRPr="00F42924" w:rsidRDefault="00F42924" w:rsidP="00F42924">
      <w:pPr>
        <w:tabs>
          <w:tab w:val="left" w:pos="567"/>
        </w:tabs>
      </w:pPr>
      <w:r w:rsidRPr="00F42924">
        <w:rPr>
          <w:bCs/>
        </w:rPr>
        <w:tab/>
        <w:t xml:space="preserve">2.2. </w:t>
      </w:r>
      <w:r w:rsidRPr="00F42924">
        <w:t>Контроль технического состояния ССВ должен осуществляться ежемесячно, с отметкой в журнале ТО.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2.3. Исполнитель обязан завести журнал учета неисправностей на посту охран</w:t>
      </w:r>
      <w:proofErr w:type="gramStart"/>
      <w:r w:rsidRPr="00F42924">
        <w:t>ы</w:t>
      </w:r>
      <w:r w:rsidRPr="00F42924">
        <w:br/>
        <w:t>ООО</w:t>
      </w:r>
      <w:proofErr w:type="gramEnd"/>
      <w:r w:rsidRPr="00F42924">
        <w:t xml:space="preserve"> «Медсервис», принимать и выполнять принятые заявки с указанием даты выполнения, причины неисправности, даты замены ССВ или её комплектующих частей. Исполнитель обязан в течение 2-х дней предоставлять Заказчику акт о неисправности ССВ, производить поставку и замену запасных частей обслуживаемых ССВ в сроки</w:t>
      </w:r>
      <w:r w:rsidRPr="00F42924">
        <w:rPr>
          <w:bCs/>
        </w:rPr>
        <w:t xml:space="preserve"> </w:t>
      </w:r>
      <w:r w:rsidRPr="00F42924">
        <w:t>не более 14 дней.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2.4. Результатом оказания услуг является поддержание или экстренное восстановление работоспособного состояния средств системы видеонаблюдения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F42924" w:rsidRPr="00F42924" w:rsidRDefault="00F42924" w:rsidP="00F42924">
      <w:pPr>
        <w:widowControl w:val="0"/>
        <w:tabs>
          <w:tab w:val="left" w:pos="567"/>
        </w:tabs>
        <w:autoSpaceDE w:val="0"/>
        <w:autoSpaceDN w:val="0"/>
        <w:adjustRightInd w:val="0"/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3. Функциональные требования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3.1. На техническое обслуживание передается исправное Оборудование Заказчика.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3.2. В рамках оказания услуг Исполнитель выполняет регламентные работы и неплановое техническое обслуживание ССВ.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3.3. Регламентными работами являются мероприятия: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проведение внешнего осмотра системы видеонаблюдения на предмет механических повреждений;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прочности и надежности крепежа элементов системы;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коммутационных разъемов, визуальный досмотр соединений и кабелей;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общая проверка работоспособности средств системы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ресурсов, проверка дисков на наличие ошибок файловой системы, сбойных секторов;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неисправностей ССВ;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и настройка программного обеспечения, параметров записи, архивирования и воспроизведения по всем каналам;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настройка направления и углов обзора камер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 xml:space="preserve">– проверка </w:t>
      </w:r>
      <w:proofErr w:type="spellStart"/>
      <w:r w:rsidRPr="00F42924">
        <w:t>термокожухов</w:t>
      </w:r>
      <w:proofErr w:type="spellEnd"/>
      <w:r w:rsidRPr="00F42924">
        <w:t xml:space="preserve"> уличных видеокамер;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замер величин напряжения питания, проверка функционирования устройств обогрева, выходных видеосигналов, режимов работы системы видеонаблюдения;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измерение сопротивления изоляции, заземление сигнального и защитного кабеля;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надежности крепления проводов на колодках с клеммами и наличие крышек;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 кабельных трасс и системы питания видеокамер;</w:t>
      </w:r>
    </w:p>
    <w:p w:rsidR="00F42924" w:rsidRPr="00F42924" w:rsidRDefault="00F42924" w:rsidP="00F42924">
      <w:pPr>
        <w:tabs>
          <w:tab w:val="left" w:pos="567"/>
        </w:tabs>
      </w:pPr>
      <w:r w:rsidRPr="00F42924">
        <w:lastRenderedPageBreak/>
        <w:t xml:space="preserve">– протирка объективов, корпусов камер, стекол, корпусов </w:t>
      </w:r>
      <w:proofErr w:type="spellStart"/>
      <w:r w:rsidRPr="00F42924">
        <w:t>термокожухов</w:t>
      </w:r>
      <w:proofErr w:type="spellEnd"/>
      <w:r w:rsidRPr="00F42924">
        <w:t>, корпусов серверов/видеорегистраторов, монитора, клавиатуры и мышки;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очистка линз и стеклянных поверхностей камер от пыли и грязи;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очистка внешних и внутренних элементов видеосерверов/видеорегистраторов;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 xml:space="preserve">– регулировка, яркости, контрастности, четкости изображения; 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диагностика, прочистка  системы вентиляции и охлаждения 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системных параметров и настроек специализированного программного обеспечения;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тестирование жестких дисков, проверка правильности настроек, коррекция внутренних часов;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работоспособности программного обеспечения серверов/видеорегистраторов;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напряжения ИБП и ёмкости аккумуляторов ИБП;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обновление программного обеспечения;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проверка питания приборов от сети переменного тока и резервного блока питания, сохранения работоспособности прибора при переходе на резервное питание и обратно;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своевременное уведомление «Заказчика» о вышедшем из строя оборудовании;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замена вышедшего из строя оборудования;</w:t>
      </w:r>
    </w:p>
    <w:p w:rsidR="00F42924" w:rsidRPr="00F42924" w:rsidRDefault="00F42924" w:rsidP="00F42924">
      <w:pPr>
        <w:tabs>
          <w:tab w:val="left" w:pos="567"/>
        </w:tabs>
      </w:pPr>
      <w:r w:rsidRPr="00F42924">
        <w:t>– обучение и консультации персонала «Заказчика» по эксплуатации системы видеонаблюдения.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3.4. Неплановое техническое обслуживание должно проводиться в случаях выявления Заказчиком неисправностей в работе ССВ (нет изображения на экране, либо изображение несоответствующего качества, не работает управление видеорегистратором, изменение углов обзора камер видеонаблюдения или иное), а также всё,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ССВ, перебоев в работе оборудования, осуществление при необходимости замены вышедших из рабочего состояния компонентов (разъёмов, штекеров, пульта дистанционного управления, компьютерной мыши, кнопок и т.п.) </w:t>
      </w:r>
      <w:proofErr w:type="gramStart"/>
      <w:r w:rsidRPr="00F42924">
        <w:t>на</w:t>
      </w:r>
      <w:proofErr w:type="gramEnd"/>
      <w:r w:rsidRPr="00F42924">
        <w:t xml:space="preserve"> исправные.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3.6. Регламентные работы и неплановое техническое обслуживание Оборудования не включают: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капитальный ремонт ССВ;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текущий ремонт;</w:t>
      </w:r>
    </w:p>
    <w:p w:rsidR="00F42924" w:rsidRPr="00F42924" w:rsidRDefault="00F42924" w:rsidP="00F42924">
      <w:pPr>
        <w:tabs>
          <w:tab w:val="left" w:pos="567"/>
        </w:tabs>
      </w:pPr>
      <w:r>
        <w:t xml:space="preserve">- </w:t>
      </w:r>
      <w:r w:rsidRPr="00F42924">
        <w:t>стоимость запасных частей, материалов.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F42924" w:rsidRPr="00F42924" w:rsidRDefault="00F42924" w:rsidP="00F42924"/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4. Сроки и периоды оказания услуг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>4.1. Сроки оказания услуг: с 01 января по 31 декабря 2020 года включительно.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4.2. </w:t>
      </w:r>
      <w:proofErr w:type="gramStart"/>
      <w:r w:rsidRPr="00F42924"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 w:rsidRPr="00F42924">
        <w:br/>
        <w:t>ООО «Медсервис»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4.3. Неплановое техническое обслуживание средств системы видеонаблюдения производятся в течение суток с 8.00 до 22.00 часов по письменной заявке Заказчика, направленной на электронный адрес Исполнителя: </w:t>
      </w:r>
      <w:r w:rsidRPr="00F42924">
        <w:rPr>
          <w:bCs/>
        </w:rPr>
        <w:t>___________________</w:t>
      </w:r>
      <w:r w:rsidRPr="00F42924" w:rsidDel="005034A7">
        <w:t xml:space="preserve"> </w:t>
      </w:r>
      <w:r w:rsidRPr="00F42924">
        <w:t>или в случаях, предусмотренных в настоящем техническом задании.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4.4. </w:t>
      </w:r>
      <w:r w:rsidRPr="00F42924">
        <w:rPr>
          <w:u w:val="single"/>
        </w:rPr>
        <w:t xml:space="preserve">Экстренное восстановление работоспособности и устранение неисправностей в средствах системы видеонаблюдения в стационарах, на запасных выходах, посту охраны, въездах на территорию ООО «Медсервис» должно осуществляться в течение 4х часов, включая </w:t>
      </w:r>
      <w:r w:rsidRPr="00F42924">
        <w:rPr>
          <w:u w:val="single"/>
        </w:rPr>
        <w:lastRenderedPageBreak/>
        <w:t>выходные и нерабочие праздничные дни,</w:t>
      </w:r>
      <w:r w:rsidRPr="00F42924">
        <w:t xml:space="preserve"> с момента получения сообщения от Заказчика, кроме ночного времени с 20.00 до 7.00 часов.</w:t>
      </w:r>
    </w:p>
    <w:p w:rsidR="00F42924" w:rsidRPr="00F42924" w:rsidRDefault="00F42924" w:rsidP="00F42924">
      <w:pPr>
        <w:tabs>
          <w:tab w:val="left" w:pos="567"/>
        </w:tabs>
      </w:pPr>
      <w:r w:rsidRPr="00F42924">
        <w:tab/>
        <w:t xml:space="preserve">4.5. Исполнитель (специалисты, обслуживающие Оборудование; непосредственный руководитель) обязан обеспечить ежедневный прием сообщений от Заказчика о неисправностях ССВ, включая выходные и нерабочие праздничные дни, с 7,00 до 20.00 </w:t>
      </w:r>
    </w:p>
    <w:p w:rsidR="00F42924" w:rsidRDefault="00F42924" w:rsidP="00F42924">
      <w:pPr>
        <w:rPr>
          <w:b/>
        </w:rPr>
      </w:pPr>
    </w:p>
    <w:p w:rsidR="00F42924" w:rsidRPr="00F42924" w:rsidRDefault="00F42924" w:rsidP="00F42924">
      <w:pPr>
        <w:jc w:val="center"/>
        <w:rPr>
          <w:b/>
        </w:rPr>
      </w:pPr>
      <w:r w:rsidRPr="00F42924">
        <w:rPr>
          <w:b/>
        </w:rPr>
        <w:t>5. Место оказания услуг</w:t>
      </w:r>
    </w:p>
    <w:p w:rsidR="00F42924" w:rsidRPr="00F42924" w:rsidRDefault="00F42924" w:rsidP="00F42924">
      <w:pPr>
        <w:tabs>
          <w:tab w:val="left" w:pos="567"/>
        </w:tabs>
        <w:rPr>
          <w:rFonts w:eastAsiaTheme="minorHAnsi"/>
          <w:lang w:eastAsia="en-US"/>
        </w:rPr>
      </w:pPr>
      <w:r w:rsidRPr="00F42924">
        <w:tab/>
        <w:t>Объект</w:t>
      </w:r>
      <w:proofErr w:type="gramStart"/>
      <w:r w:rsidRPr="00F42924">
        <w:t>ы ООО</w:t>
      </w:r>
      <w:proofErr w:type="gramEnd"/>
      <w:r w:rsidRPr="00F42924">
        <w:t xml:space="preserve"> «Медсервис», расположенные по адресу: Республика Башкортостан,</w:t>
      </w:r>
      <w:r w:rsidRPr="00F42924">
        <w:br/>
        <w:t>г. Салават, ул. Октябрьская, д. 35.</w:t>
      </w:r>
    </w:p>
    <w:p w:rsidR="00F42924" w:rsidRPr="00F42924" w:rsidRDefault="00F42924" w:rsidP="00F42924">
      <w:pPr>
        <w:widowControl w:val="0"/>
        <w:autoSpaceDE w:val="0"/>
        <w:autoSpaceDN w:val="0"/>
        <w:adjustRightInd w:val="0"/>
        <w:jc w:val="left"/>
        <w:rPr>
          <w:b/>
        </w:rPr>
      </w:pP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  <w:r w:rsidRPr="00F42924">
        <w:rPr>
          <w:rFonts w:eastAsiaTheme="minorHAnsi"/>
          <w:b/>
          <w:lang w:eastAsia="en-US"/>
        </w:rPr>
        <w:t>6. ПОДПИСИ СТОРОН:</w:t>
      </w: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</w:p>
    <w:p w:rsidR="00F42924" w:rsidRPr="00F42924" w:rsidRDefault="00F42924" w:rsidP="00F42924">
      <w:pPr>
        <w:jc w:val="center"/>
        <w:rPr>
          <w:rFonts w:eastAsiaTheme="minorHAnsi"/>
          <w:b/>
          <w:lang w:eastAsia="en-US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F42924" w:rsidRPr="00F42924" w:rsidTr="009E40AA">
        <w:trPr>
          <w:trHeight w:val="420"/>
        </w:trPr>
        <w:tc>
          <w:tcPr>
            <w:tcW w:w="5104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b/>
                <w:lang w:eastAsia="en-US"/>
              </w:rPr>
            </w:pPr>
            <w:r w:rsidRPr="00F42924">
              <w:rPr>
                <w:rFonts w:eastAsiaTheme="minorHAnsi"/>
                <w:b/>
                <w:lang w:eastAsia="en-US"/>
              </w:rPr>
              <w:t>Заказчик:</w:t>
            </w:r>
          </w:p>
        </w:tc>
        <w:tc>
          <w:tcPr>
            <w:tcW w:w="4660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b/>
                <w:lang w:eastAsia="en-US"/>
              </w:rPr>
            </w:pPr>
            <w:r w:rsidRPr="00F42924">
              <w:rPr>
                <w:rFonts w:eastAsiaTheme="minorHAnsi"/>
                <w:b/>
                <w:lang w:eastAsia="en-US"/>
              </w:rPr>
              <w:t>Исполнитель:</w:t>
            </w:r>
          </w:p>
        </w:tc>
      </w:tr>
      <w:tr w:rsidR="00F42924" w:rsidRPr="00F42924" w:rsidTr="009E40AA">
        <w:trPr>
          <w:trHeight w:val="1125"/>
        </w:trPr>
        <w:tc>
          <w:tcPr>
            <w:tcW w:w="5104" w:type="dxa"/>
          </w:tcPr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Директор ООО «Медсервис»</w:t>
            </w:r>
          </w:p>
          <w:p w:rsid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____________ С.В. Мовергоз</w:t>
            </w: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М.П.</w:t>
            </w:r>
          </w:p>
        </w:tc>
        <w:tc>
          <w:tcPr>
            <w:tcW w:w="4660" w:type="dxa"/>
          </w:tcPr>
          <w:p w:rsidR="00F42924" w:rsidRPr="00F42924" w:rsidRDefault="00F42924" w:rsidP="00F42924">
            <w:pPr>
              <w:widowControl w:val="0"/>
              <w:autoSpaceDE w:val="0"/>
              <w:autoSpaceDN w:val="0"/>
              <w:adjustRightInd w:val="0"/>
            </w:pPr>
            <w:r>
              <w:t>________________________</w:t>
            </w:r>
            <w:bookmarkStart w:id="0" w:name="_GoBack"/>
            <w:bookmarkEnd w:id="0"/>
          </w:p>
          <w:p w:rsid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_________________________</w:t>
            </w:r>
          </w:p>
          <w:p w:rsidR="00F42924" w:rsidRPr="00F42924" w:rsidRDefault="00F42924" w:rsidP="00F42924">
            <w:pPr>
              <w:jc w:val="left"/>
              <w:rPr>
                <w:rFonts w:eastAsiaTheme="minorHAnsi"/>
                <w:lang w:eastAsia="en-US"/>
              </w:rPr>
            </w:pPr>
            <w:r w:rsidRPr="00F42924">
              <w:rPr>
                <w:rFonts w:eastAsiaTheme="minorHAnsi"/>
                <w:lang w:eastAsia="en-US"/>
              </w:rPr>
              <w:t>М.П.</w:t>
            </w:r>
          </w:p>
        </w:tc>
      </w:tr>
    </w:tbl>
    <w:p w:rsidR="00DC79D2" w:rsidRPr="00F42924" w:rsidRDefault="00DC79D2" w:rsidP="00F42924"/>
    <w:sectPr w:rsidR="00DC79D2" w:rsidRPr="00F42924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544970"/>
    <w:rsid w:val="00D63AF5"/>
    <w:rsid w:val="00DC79D2"/>
    <w:rsid w:val="00F4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2019-11-22T09:18:00Z</dcterms:created>
  <dcterms:modified xsi:type="dcterms:W3CDTF">2019-12-16T04:07:00Z</dcterms:modified>
</cp:coreProperties>
</file>